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E3" w:rsidRPr="006B67E3" w:rsidRDefault="006B67E3" w:rsidP="006B6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7E3">
        <w:rPr>
          <w:rFonts w:ascii="Times New Roman" w:hAnsi="Times New Roman" w:cs="Times New Roman"/>
          <w:sz w:val="24"/>
          <w:szCs w:val="24"/>
        </w:rPr>
        <w:t xml:space="preserve">Nazwa instytucji </w:t>
      </w:r>
      <w:r w:rsidRPr="006B67E3">
        <w:rPr>
          <w:rFonts w:ascii="Times New Roman" w:hAnsi="Times New Roman" w:cs="Times New Roman"/>
          <w:sz w:val="24"/>
          <w:szCs w:val="24"/>
        </w:rPr>
        <w:tab/>
        <w:t>Dolnośląski Urząd Wojewódzki</w:t>
      </w:r>
    </w:p>
    <w:p w:rsidR="006B67E3" w:rsidRPr="006B67E3" w:rsidRDefault="006B67E3" w:rsidP="006B6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7E3">
        <w:rPr>
          <w:rFonts w:ascii="Times New Roman" w:hAnsi="Times New Roman" w:cs="Times New Roman"/>
          <w:sz w:val="24"/>
          <w:szCs w:val="24"/>
        </w:rPr>
        <w:t xml:space="preserve">Data nadania </w:t>
      </w:r>
      <w:r w:rsidRPr="006B67E3">
        <w:rPr>
          <w:rFonts w:ascii="Times New Roman" w:hAnsi="Times New Roman" w:cs="Times New Roman"/>
          <w:sz w:val="24"/>
          <w:szCs w:val="24"/>
        </w:rPr>
        <w:tab/>
        <w:t>11:37 2020-03-12</w:t>
      </w:r>
    </w:p>
    <w:p w:rsidR="006B67E3" w:rsidRPr="006B67E3" w:rsidRDefault="006B67E3" w:rsidP="006B6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7E3">
        <w:rPr>
          <w:rFonts w:ascii="Times New Roman" w:hAnsi="Times New Roman" w:cs="Times New Roman"/>
          <w:sz w:val="24"/>
          <w:szCs w:val="24"/>
        </w:rPr>
        <w:t xml:space="preserve">Priorytet </w:t>
      </w:r>
      <w:r w:rsidRPr="006B67E3">
        <w:rPr>
          <w:rFonts w:ascii="Times New Roman" w:hAnsi="Times New Roman" w:cs="Times New Roman"/>
          <w:sz w:val="24"/>
          <w:szCs w:val="24"/>
        </w:rPr>
        <w:tab/>
        <w:t>Wysoki</w:t>
      </w:r>
    </w:p>
    <w:p w:rsidR="006B67E3" w:rsidRPr="006B67E3" w:rsidRDefault="006B67E3" w:rsidP="006B6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7E3">
        <w:rPr>
          <w:rFonts w:ascii="Times New Roman" w:hAnsi="Times New Roman" w:cs="Times New Roman"/>
          <w:sz w:val="24"/>
          <w:szCs w:val="24"/>
        </w:rPr>
        <w:t>Treść</w:t>
      </w:r>
    </w:p>
    <w:p w:rsidR="006B67E3" w:rsidRPr="006B67E3" w:rsidRDefault="006B67E3" w:rsidP="006B6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7E3">
        <w:rPr>
          <w:rFonts w:ascii="Times New Roman" w:hAnsi="Times New Roman" w:cs="Times New Roman"/>
          <w:sz w:val="24"/>
          <w:szCs w:val="24"/>
        </w:rPr>
        <w:t>Pismo Wojewody Dolnośląskiego sygn. BZ-BOL.68.20.2020.AS z dnia 12 marca 2020 r.</w:t>
      </w:r>
    </w:p>
    <w:p w:rsidR="006B67E3" w:rsidRPr="006B67E3" w:rsidRDefault="006B67E3" w:rsidP="006B6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7E3">
        <w:rPr>
          <w:rFonts w:ascii="Times New Roman" w:hAnsi="Times New Roman" w:cs="Times New Roman"/>
          <w:sz w:val="24"/>
          <w:szCs w:val="24"/>
        </w:rPr>
        <w:t>Na podstawie art. 11 ust. 1 ustawy z dnia 2 marca 2020 r. o szczególnych rozwiązaniach związanych z zapobiega</w:t>
      </w:r>
      <w:bookmarkStart w:id="0" w:name="_GoBack"/>
      <w:bookmarkEnd w:id="0"/>
      <w:r w:rsidRPr="006B67E3">
        <w:rPr>
          <w:rFonts w:ascii="Times New Roman" w:hAnsi="Times New Roman" w:cs="Times New Roman"/>
          <w:sz w:val="24"/>
          <w:szCs w:val="24"/>
        </w:rPr>
        <w:t xml:space="preserve">niem, przeciwdziałaniem i zwalczaniem COVID-19, innych chorób zakaźnych oraz wywołanych nimi sytuacji kryzysowych (Dz. U. z 2020 r. poz. 374) w celu zapobiegania rozprzestrzenianiu się choroby zakaźnej COVID-19 wywołanej wirusem SARS-CoV-2 </w:t>
      </w:r>
      <w:r w:rsidRPr="006B67E3">
        <w:rPr>
          <w:rFonts w:ascii="Times New Roman" w:hAnsi="Times New Roman" w:cs="Times New Roman"/>
          <w:b/>
          <w:sz w:val="28"/>
          <w:szCs w:val="28"/>
        </w:rPr>
        <w:t>polecam</w:t>
      </w:r>
      <w:r w:rsidRPr="006B67E3">
        <w:rPr>
          <w:rFonts w:ascii="Times New Roman" w:hAnsi="Times New Roman" w:cs="Times New Roman"/>
          <w:sz w:val="24"/>
          <w:szCs w:val="24"/>
        </w:rPr>
        <w:t xml:space="preserve"> o zobowiązanie pozostających pod Państwa nadzorem przedsiębiorstw wodno-kanalizacyjnych, odpowiedzialnych za zbiorowe zaopatrzenie w wodę i zbiorowe odprowadzanie ścieków, do przeprowadzenia rewizji pod kątem zdolności urządzeń wodociągowych i urządzeń kanalizacyjnych do realizacji dostaw wody w wymaganej ilości i pod odpowiednim ciśnieniem, jak również odprowadzania ścieków w sposób ciągły i niezawodny. Mając na uwadze, że dostęp do wody spełniającej wymagania rozporządzenia Ministra Zdrowia z dnia 7 grudnia 2017 r. w sprawie jakości wody przeznaczonej do spożycia przez ludzi (Dz. U. z 2017 r. poz. 2294) stanowi jeden z elementów zapewnienia bezpieczeństwa zdrowotnego ludności, należy podjąć wszelkie kroki mające na celu zapobieganie ewentualnym przypadkom unieruchomienia wodociągu z powodu przekroczeń parametrów określonych w ww. rozporządzeniu lub absencji pracowników przedsiębiorstw wodociągowych. Z tego samego powodu kluczowe jest również pełne zabezpieczenie na tych terenach infrastruktury ściekowej (w tym również poszczególnych elementów sieci kanalizacyjnej).</w:t>
      </w:r>
    </w:p>
    <w:p w:rsidR="006B67E3" w:rsidRPr="006B67E3" w:rsidRDefault="006B67E3" w:rsidP="006B6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CEB" w:rsidRPr="006B67E3" w:rsidRDefault="006B67E3" w:rsidP="006B6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7E3">
        <w:rPr>
          <w:rFonts w:ascii="Times New Roman" w:hAnsi="Times New Roman" w:cs="Times New Roman"/>
          <w:sz w:val="24"/>
          <w:szCs w:val="24"/>
        </w:rPr>
        <w:t>Podpisał Wojewoda Dolnośląski</w:t>
      </w:r>
    </w:p>
    <w:sectPr w:rsidR="00EC3CEB" w:rsidRPr="006B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0C"/>
    <w:rsid w:val="006B67E3"/>
    <w:rsid w:val="009D100C"/>
    <w:rsid w:val="00E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F4ADC-FC9A-491B-8DA4-3114FBB3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</dc:creator>
  <cp:keywords/>
  <dc:description/>
  <cp:lastModifiedBy>DUW</cp:lastModifiedBy>
  <cp:revision>2</cp:revision>
  <dcterms:created xsi:type="dcterms:W3CDTF">2020-03-12T20:10:00Z</dcterms:created>
  <dcterms:modified xsi:type="dcterms:W3CDTF">2020-03-12T20:12:00Z</dcterms:modified>
</cp:coreProperties>
</file>